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91A8" w14:textId="77777777" w:rsidR="001264A3" w:rsidRDefault="001264A3">
      <w:pPr>
        <w:rPr>
          <w:b/>
          <w:bCs/>
          <w:sz w:val="36"/>
          <w:szCs w:val="36"/>
          <w:highlight w:val="yellow"/>
        </w:rPr>
      </w:pPr>
    </w:p>
    <w:p w14:paraId="62E64F1E" w14:textId="6E32E1F4" w:rsidR="0001649B" w:rsidRPr="002374BF" w:rsidRDefault="00A827D5">
      <w:pPr>
        <w:rPr>
          <w:b/>
          <w:bCs/>
          <w:sz w:val="36"/>
          <w:szCs w:val="36"/>
        </w:rPr>
      </w:pPr>
      <w:r w:rsidRPr="002374BF">
        <w:rPr>
          <w:b/>
          <w:bCs/>
          <w:sz w:val="36"/>
          <w:szCs w:val="36"/>
          <w:highlight w:val="yellow"/>
        </w:rPr>
        <w:t>Einrichtung</w:t>
      </w:r>
      <w:r w:rsidRPr="002374BF">
        <w:rPr>
          <w:b/>
          <w:bCs/>
          <w:sz w:val="36"/>
          <w:szCs w:val="36"/>
        </w:rPr>
        <w:t xml:space="preserve"> </w:t>
      </w:r>
      <w:r w:rsidR="0026719A">
        <w:rPr>
          <w:b/>
          <w:bCs/>
          <w:sz w:val="36"/>
          <w:szCs w:val="36"/>
        </w:rPr>
        <w:t>ruft zur großen Sammelaktion auf</w:t>
      </w:r>
    </w:p>
    <w:p w14:paraId="78B48181" w14:textId="0B3F9FD1" w:rsidR="001264A3" w:rsidRPr="001264A3" w:rsidRDefault="00AF1DAA" w:rsidP="001264A3">
      <w:pPr>
        <w:rPr>
          <w:sz w:val="30"/>
          <w:szCs w:val="30"/>
        </w:rPr>
      </w:pPr>
      <w:r>
        <w:rPr>
          <w:sz w:val="30"/>
          <w:szCs w:val="30"/>
        </w:rPr>
        <w:t xml:space="preserve">Gesammelt werden Tintenpatronen, mit dem Erlös </w:t>
      </w:r>
      <w:r w:rsidR="00254131">
        <w:rPr>
          <w:sz w:val="30"/>
          <w:szCs w:val="30"/>
        </w:rPr>
        <w:t>wollen</w:t>
      </w:r>
      <w:r w:rsidR="00A827D5" w:rsidRPr="002374BF">
        <w:rPr>
          <w:sz w:val="30"/>
          <w:szCs w:val="30"/>
        </w:rPr>
        <w:t xml:space="preserve"> die </w:t>
      </w:r>
      <w:r w:rsidR="00A827D5" w:rsidRPr="002374BF">
        <w:rPr>
          <w:sz w:val="30"/>
          <w:szCs w:val="30"/>
          <w:highlight w:val="yellow"/>
        </w:rPr>
        <w:t>Musterstädter</w:t>
      </w:r>
      <w:r w:rsidR="00A827D5" w:rsidRPr="002374BF">
        <w:rPr>
          <w:sz w:val="30"/>
          <w:szCs w:val="30"/>
        </w:rPr>
        <w:t xml:space="preserve"> </w:t>
      </w:r>
      <w:r>
        <w:rPr>
          <w:sz w:val="30"/>
          <w:szCs w:val="30"/>
        </w:rPr>
        <w:t>ihre Kasse für diverse Projekte und Anschaffungen aufbessern</w:t>
      </w:r>
      <w:r w:rsidR="00CC67C4">
        <w:rPr>
          <w:sz w:val="30"/>
          <w:szCs w:val="30"/>
        </w:rPr>
        <w:t xml:space="preserve"> – und nebenbei die Umwelt entlasten</w:t>
      </w:r>
    </w:p>
    <w:p w14:paraId="07013A98" w14:textId="1A78025F" w:rsidR="00A827D5" w:rsidRPr="00A827D5" w:rsidRDefault="00A827D5" w:rsidP="00A827D5">
      <w:pPr>
        <w:jc w:val="both"/>
        <w:rPr>
          <w:b/>
          <w:bCs/>
        </w:rPr>
      </w:pPr>
      <w:r w:rsidRPr="00A827D5">
        <w:rPr>
          <w:b/>
          <w:bCs/>
          <w:highlight w:val="yellow"/>
        </w:rPr>
        <w:t>Einrichtung</w:t>
      </w:r>
      <w:r>
        <w:rPr>
          <w:b/>
          <w:bCs/>
        </w:rPr>
        <w:t xml:space="preserve"> i</w:t>
      </w:r>
      <w:r w:rsidRPr="00A827D5">
        <w:rPr>
          <w:b/>
          <w:bCs/>
        </w:rPr>
        <w:t xml:space="preserve">n </w:t>
      </w:r>
      <w:r w:rsidRPr="00A827D5">
        <w:rPr>
          <w:b/>
          <w:bCs/>
          <w:highlight w:val="yellow"/>
        </w:rPr>
        <w:t>Stadt</w:t>
      </w:r>
      <w:r>
        <w:rPr>
          <w:b/>
          <w:bCs/>
        </w:rPr>
        <w:t xml:space="preserve"> </w:t>
      </w:r>
      <w:r w:rsidR="004D7D18">
        <w:rPr>
          <w:b/>
          <w:bCs/>
        </w:rPr>
        <w:t>will ihre Kasse aufbessern, um mehr finanziellen Spielraum für wichtige Projekte oder anstehende Anschaffungen zu schaffen</w:t>
      </w:r>
      <w:r w:rsidRPr="00A827D5">
        <w:rPr>
          <w:b/>
          <w:bCs/>
        </w:rPr>
        <w:t xml:space="preserve">. Erreicht werden soll </w:t>
      </w:r>
      <w:r w:rsidR="001A19C3">
        <w:rPr>
          <w:b/>
          <w:bCs/>
        </w:rPr>
        <w:t>die Finanzierung</w:t>
      </w:r>
      <w:r w:rsidRPr="00A827D5">
        <w:rPr>
          <w:b/>
          <w:bCs/>
        </w:rPr>
        <w:t xml:space="preserve"> mithilfe von gespendeten Tintenpatronen mit Druckkopf. Für jede Einzelne erhält die </w:t>
      </w:r>
      <w:r w:rsidR="002374BF">
        <w:rPr>
          <w:b/>
          <w:bCs/>
        </w:rPr>
        <w:t>Sammelstelle</w:t>
      </w:r>
      <w:r w:rsidRPr="00A827D5">
        <w:rPr>
          <w:b/>
          <w:bCs/>
        </w:rPr>
        <w:t xml:space="preserve"> jeweils einen Euro vom </w:t>
      </w:r>
      <w:r w:rsidR="002374BF">
        <w:rPr>
          <w:b/>
          <w:bCs/>
        </w:rPr>
        <w:t>Sammelsystem</w:t>
      </w:r>
      <w:r w:rsidRPr="00A827D5">
        <w:rPr>
          <w:b/>
          <w:bCs/>
        </w:rPr>
        <w:t xml:space="preserve"> </w:t>
      </w:r>
      <w:r w:rsidRPr="002374BF">
        <w:rPr>
          <w:b/>
          <w:bCs/>
          <w:i/>
          <w:iCs/>
        </w:rPr>
        <w:t>Tintenkiste.</w:t>
      </w:r>
      <w:r w:rsidRPr="002374BF">
        <w:rPr>
          <w:b/>
          <w:bCs/>
        </w:rPr>
        <w:t>de</w:t>
      </w:r>
      <w:r w:rsidR="002374BF">
        <w:rPr>
          <w:b/>
          <w:bCs/>
        </w:rPr>
        <w:t xml:space="preserve">, </w:t>
      </w:r>
      <w:r w:rsidR="002374BF" w:rsidRPr="002374BF">
        <w:rPr>
          <w:b/>
          <w:bCs/>
        </w:rPr>
        <w:t>das</w:t>
      </w:r>
      <w:r w:rsidR="002374BF">
        <w:rPr>
          <w:b/>
          <w:bCs/>
        </w:rPr>
        <w:t xml:space="preserve"> </w:t>
      </w:r>
      <w:r w:rsidR="001A19C3">
        <w:rPr>
          <w:b/>
          <w:bCs/>
        </w:rPr>
        <w:t xml:space="preserve">darüber hinaus </w:t>
      </w:r>
      <w:r w:rsidR="002374BF">
        <w:rPr>
          <w:b/>
          <w:bCs/>
        </w:rPr>
        <w:t xml:space="preserve">dafür sorgt, dass die leeren Patronen nicht </w:t>
      </w:r>
      <w:r w:rsidR="00F35101">
        <w:rPr>
          <w:b/>
          <w:bCs/>
        </w:rPr>
        <w:t xml:space="preserve">schädigend in </w:t>
      </w:r>
      <w:r w:rsidR="002374BF">
        <w:rPr>
          <w:b/>
          <w:bCs/>
        </w:rPr>
        <w:t xml:space="preserve">die Umwelt </w:t>
      </w:r>
      <w:r w:rsidR="00F35101">
        <w:rPr>
          <w:b/>
          <w:bCs/>
        </w:rPr>
        <w:t>gelangen</w:t>
      </w:r>
      <w:r w:rsidRPr="002374BF">
        <w:rPr>
          <w:b/>
          <w:bCs/>
          <w:i/>
          <w:iCs/>
        </w:rPr>
        <w:t>.</w:t>
      </w:r>
      <w:r w:rsidR="002374BF">
        <w:rPr>
          <w:b/>
          <w:bCs/>
          <w:i/>
          <w:iCs/>
        </w:rPr>
        <w:t xml:space="preserve"> </w:t>
      </w:r>
    </w:p>
    <w:p w14:paraId="2584DFCB" w14:textId="3B10FB09" w:rsidR="00A827D5" w:rsidRDefault="002374BF" w:rsidP="00A827D5">
      <w:pPr>
        <w:jc w:val="both"/>
      </w:pPr>
      <w:r>
        <w:t xml:space="preserve">Der Förderverein </w:t>
      </w:r>
      <w:r w:rsidR="004D7D18">
        <w:t xml:space="preserve">der </w:t>
      </w:r>
      <w:r w:rsidR="004D7D18" w:rsidRPr="004D7D18">
        <w:rPr>
          <w:highlight w:val="yellow"/>
        </w:rPr>
        <w:t>Einrichtung</w:t>
      </w:r>
      <w:r w:rsidR="004D7D18">
        <w:t xml:space="preserve"> </w:t>
      </w:r>
      <w:r>
        <w:t xml:space="preserve">startet </w:t>
      </w:r>
      <w:r w:rsidR="004D7D18">
        <w:t>ab sofort</w:t>
      </w:r>
      <w:r>
        <w:t xml:space="preserve"> eine große Sammelaktion</w:t>
      </w:r>
      <w:r w:rsidR="005D0DB2">
        <w:t xml:space="preserve"> der besonderen Art</w:t>
      </w:r>
      <w:r>
        <w:t>. Aufgerufen</w:t>
      </w:r>
      <w:r w:rsidR="007C6AAA">
        <w:t>,</w:t>
      </w:r>
      <w:r>
        <w:t xml:space="preserve"> ihre Tintenpatronen zu spenden</w:t>
      </w:r>
      <w:r w:rsidR="007C6AAA">
        <w:t>,</w:t>
      </w:r>
      <w:r>
        <w:t xml:space="preserve"> sind Eltern, Verwandte, Mitglieder, Förderer sowie Privatpersonen und Unternehmen in der Region. Abgegeben – per Post oder persönlich – können die leeren Patronen direkt in der </w:t>
      </w:r>
      <w:r w:rsidRPr="002374BF">
        <w:rPr>
          <w:highlight w:val="yellow"/>
        </w:rPr>
        <w:t>Einrichtung</w:t>
      </w:r>
      <w:r w:rsidR="001A19C3">
        <w:t xml:space="preserve"> i</w:t>
      </w:r>
      <w:r>
        <w:t xml:space="preserve">n der </w:t>
      </w:r>
      <w:r w:rsidRPr="002374BF">
        <w:rPr>
          <w:highlight w:val="yellow"/>
        </w:rPr>
        <w:t>Musterstraße</w:t>
      </w:r>
      <w:r w:rsidR="00DA6B4F">
        <w:t xml:space="preserve"> i</w:t>
      </w:r>
      <w:r>
        <w:t xml:space="preserve">n </w:t>
      </w:r>
      <w:r w:rsidRPr="002374BF">
        <w:rPr>
          <w:highlight w:val="yellow"/>
        </w:rPr>
        <w:t>Musterstadt</w:t>
      </w:r>
      <w:r>
        <w:t xml:space="preserve">. „Wichtig ist, dass uns die Spender nur Tintenpatronen mit Druckkopf zusenden“, sagt </w:t>
      </w:r>
      <w:r w:rsidRPr="007C6AAA">
        <w:rPr>
          <w:highlight w:val="yellow"/>
        </w:rPr>
        <w:t>Max Mustermann</w:t>
      </w:r>
      <w:r>
        <w:t xml:space="preserve"> von der </w:t>
      </w:r>
      <w:r w:rsidRPr="002374BF">
        <w:rPr>
          <w:highlight w:val="yellow"/>
        </w:rPr>
        <w:t>Einrichtung</w:t>
      </w:r>
      <w:r w:rsidR="00010ABB">
        <w:t xml:space="preserve">, „denn nur diese eignen sich für eine Wiederbefüllung.“ Und </w:t>
      </w:r>
      <w:r w:rsidR="007C6AAA">
        <w:t xml:space="preserve">auch </w:t>
      </w:r>
      <w:r w:rsidR="00010ABB">
        <w:t>nur für diese</w:t>
      </w:r>
      <w:r w:rsidR="007C6AAA">
        <w:t xml:space="preserve"> Patronen </w:t>
      </w:r>
      <w:r w:rsidR="00010ABB">
        <w:t xml:space="preserve">zahlt das Fundraisingprojekt </w:t>
      </w:r>
      <w:r w:rsidR="00010ABB" w:rsidRPr="00010ABB">
        <w:rPr>
          <w:i/>
          <w:iCs/>
        </w:rPr>
        <w:t>Tintenkiste.de</w:t>
      </w:r>
      <w:r w:rsidR="00010ABB">
        <w:t xml:space="preserve"> einen Erlös. Und das nicht zu gering: jede korrekte Patrone bringt der Sammelstelle einen Euro. Die „wertvollen“ Tintenpatronen mit Druckkopf sind nicht schwer zu erkennen. Sie weisen entweder einen goldenen Streifen bzw. eine Kupferplatine </w:t>
      </w:r>
      <w:r w:rsidR="007C6AAA">
        <w:t>auf</w:t>
      </w:r>
      <w:r w:rsidR="00010ABB">
        <w:t xml:space="preserve"> oder es </w:t>
      </w:r>
      <w:r w:rsidR="007C6AAA">
        <w:t xml:space="preserve">handelt </w:t>
      </w:r>
      <w:r w:rsidR="00010ABB">
        <w:t>sich um eine Schwarzpatrone plus Dreifarbenpatrone.</w:t>
      </w:r>
    </w:p>
    <w:p w14:paraId="04C15B55" w14:textId="72AE844A" w:rsidR="001264A3" w:rsidRDefault="00DC559F" w:rsidP="00A827D5">
      <w:pPr>
        <w:jc w:val="both"/>
      </w:pPr>
      <w:r>
        <w:t xml:space="preserve">„Wir freuen uns wirklich über jede Unterstützung, denn </w:t>
      </w:r>
      <w:r w:rsidR="00DA6B4F">
        <w:t>die Erlöse</w:t>
      </w:r>
      <w:r w:rsidR="00C116ED">
        <w:t xml:space="preserve"> für die zusammenkommenden Patronen, entspannen den finanziellen Spielraum unserer Einrichtung</w:t>
      </w:r>
      <w:r>
        <w:t xml:space="preserve">“, so </w:t>
      </w:r>
      <w:r w:rsidRPr="00DC559F">
        <w:rPr>
          <w:highlight w:val="yellow"/>
        </w:rPr>
        <w:t>Mustermann</w:t>
      </w:r>
      <w:r w:rsidR="00254131">
        <w:t xml:space="preserve"> w</w:t>
      </w:r>
      <w:r>
        <w:t xml:space="preserve">eiter. </w:t>
      </w:r>
      <w:r w:rsidR="003C6734">
        <w:t xml:space="preserve">Sind genug Tintenpatronen zusammen, schickt die Sammelstelle </w:t>
      </w:r>
      <w:r w:rsidR="007C6AAA">
        <w:t>d</w:t>
      </w:r>
      <w:r w:rsidR="003C6734">
        <w:t>ie</w:t>
      </w:r>
      <w:r w:rsidR="007C6AAA">
        <w:t>se</w:t>
      </w:r>
      <w:r w:rsidR="003C6734">
        <w:t xml:space="preserve"> in Tintenkisten (rund 40 Patronen passen in einen Karton) mit Rücksendeaufkleber an </w:t>
      </w:r>
      <w:r w:rsidR="007C6AAA">
        <w:t>das gleichnamige Sammelsystem</w:t>
      </w:r>
      <w:r w:rsidR="003C6734">
        <w:t xml:space="preserve"> und erhält umgehend den Erlös. Die Sammelboxen stellt </w:t>
      </w:r>
      <w:r w:rsidR="003C6734" w:rsidRPr="001264A3">
        <w:rPr>
          <w:i/>
          <w:iCs/>
        </w:rPr>
        <w:t>Tintenkiste.de</w:t>
      </w:r>
      <w:r w:rsidR="003C6734">
        <w:t xml:space="preserve"> allen Sammelstellen genauso kostenlos zur Verfügung wie die Paketmarken und Werbematerialien (Poster und Mitmachkarten zum Verteilen).</w:t>
      </w:r>
      <w:r w:rsidR="001264A3">
        <w:t xml:space="preserve"> Teilnehmen können alle Einrichtungen wie Kindertagesstätten, Fördervereine, Grundschulen, Kirchengemeinden, Kolpingsfamilien oder Vereine. Die Spender können ihre Tintenpatronen umweltgerecht entsorgen und die Sammelstellen sich mit den Erlösen </w:t>
      </w:r>
      <w:r w:rsidR="00CD7E9D">
        <w:t xml:space="preserve">unter anderem </w:t>
      </w:r>
      <w:r w:rsidR="001264A3">
        <w:t>Herzensprojekte verwirklichen.</w:t>
      </w:r>
    </w:p>
    <w:p w14:paraId="30E04F5C" w14:textId="0030A669" w:rsidR="003C6734" w:rsidRPr="003C6734" w:rsidRDefault="003C6734" w:rsidP="00A827D5">
      <w:pPr>
        <w:jc w:val="both"/>
        <w:rPr>
          <w:b/>
          <w:bCs/>
        </w:rPr>
      </w:pPr>
      <w:r w:rsidRPr="003C6734">
        <w:rPr>
          <w:b/>
          <w:bCs/>
        </w:rPr>
        <w:t xml:space="preserve">Mehr über </w:t>
      </w:r>
      <w:r w:rsidRPr="001264A3">
        <w:rPr>
          <w:b/>
          <w:bCs/>
          <w:highlight w:val="yellow"/>
        </w:rPr>
        <w:t>die Einrichtung</w:t>
      </w:r>
      <w:r w:rsidRPr="003C6734">
        <w:rPr>
          <w:b/>
          <w:bCs/>
        </w:rPr>
        <w:t xml:space="preserve"> erfahren Sie auf der Seite </w:t>
      </w:r>
      <w:r w:rsidRPr="003C6734">
        <w:rPr>
          <w:b/>
          <w:bCs/>
          <w:highlight w:val="yellow"/>
        </w:rPr>
        <w:t>www.einrichtung.de</w:t>
      </w:r>
      <w:r w:rsidRPr="003C6734">
        <w:rPr>
          <w:b/>
          <w:bCs/>
        </w:rPr>
        <w:t>. Alles zur Sammelaktion gibt es hier: www.tinte</w:t>
      </w:r>
      <w:r w:rsidR="001A19C3">
        <w:rPr>
          <w:b/>
          <w:bCs/>
        </w:rPr>
        <w:t>n</w:t>
      </w:r>
      <w:r w:rsidRPr="003C6734">
        <w:rPr>
          <w:b/>
          <w:bCs/>
        </w:rPr>
        <w:t>kiste.de</w:t>
      </w:r>
    </w:p>
    <w:p w14:paraId="2172A8F6" w14:textId="77777777" w:rsidR="003C6734" w:rsidRDefault="003C6734" w:rsidP="00A827D5">
      <w:pPr>
        <w:jc w:val="both"/>
      </w:pPr>
    </w:p>
    <w:p w14:paraId="0C5D9A0E" w14:textId="77777777" w:rsidR="00A827D5" w:rsidRDefault="00A827D5"/>
    <w:p w14:paraId="4F4D4C6E" w14:textId="637A08E0" w:rsidR="00A827D5" w:rsidRDefault="00A827D5"/>
    <w:p w14:paraId="696038AF" w14:textId="293A3058" w:rsidR="00A827D5" w:rsidRDefault="00A827D5"/>
    <w:sectPr w:rsidR="00A827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7CE9" w14:textId="77777777" w:rsidR="00584E02" w:rsidRDefault="00584E02" w:rsidP="001A19C3">
      <w:pPr>
        <w:spacing w:after="0" w:line="240" w:lineRule="auto"/>
      </w:pPr>
      <w:r>
        <w:separator/>
      </w:r>
    </w:p>
  </w:endnote>
  <w:endnote w:type="continuationSeparator" w:id="0">
    <w:p w14:paraId="374050E6" w14:textId="77777777" w:rsidR="00584E02" w:rsidRDefault="00584E02" w:rsidP="001A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6BCE" w14:textId="77777777" w:rsidR="00584E02" w:rsidRDefault="00584E02" w:rsidP="001A19C3">
      <w:pPr>
        <w:spacing w:after="0" w:line="240" w:lineRule="auto"/>
      </w:pPr>
      <w:r>
        <w:separator/>
      </w:r>
    </w:p>
  </w:footnote>
  <w:footnote w:type="continuationSeparator" w:id="0">
    <w:p w14:paraId="2DFD44A0" w14:textId="77777777" w:rsidR="00584E02" w:rsidRDefault="00584E02" w:rsidP="001A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B6E6" w14:textId="18639A5A" w:rsidR="001A19C3" w:rsidRDefault="001A19C3" w:rsidP="001A19C3">
    <w:pPr>
      <w:pStyle w:val="Kopfzeile"/>
      <w:jc w:val="right"/>
    </w:pPr>
    <w:r>
      <w:t>Pressemitteilung Sammel</w:t>
    </w:r>
    <w:r w:rsidR="0026719A">
      <w:t>stelle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5"/>
    <w:rsid w:val="00010ABB"/>
    <w:rsid w:val="0001649B"/>
    <w:rsid w:val="001264A3"/>
    <w:rsid w:val="001A19C3"/>
    <w:rsid w:val="002374BF"/>
    <w:rsid w:val="00254131"/>
    <w:rsid w:val="0026719A"/>
    <w:rsid w:val="003C6734"/>
    <w:rsid w:val="004D7D18"/>
    <w:rsid w:val="00584E02"/>
    <w:rsid w:val="005D0DB2"/>
    <w:rsid w:val="007C6AAA"/>
    <w:rsid w:val="00A827D5"/>
    <w:rsid w:val="00AF1DAA"/>
    <w:rsid w:val="00C116ED"/>
    <w:rsid w:val="00CC67C4"/>
    <w:rsid w:val="00CD7E9D"/>
    <w:rsid w:val="00D0175A"/>
    <w:rsid w:val="00DA6B4F"/>
    <w:rsid w:val="00DC559F"/>
    <w:rsid w:val="00F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6E0D"/>
  <w15:chartTrackingRefBased/>
  <w15:docId w15:val="{61C92AE1-3724-4720-B547-01BB1ED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67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73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A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9C3"/>
  </w:style>
  <w:style w:type="paragraph" w:styleId="Fuzeile">
    <w:name w:val="footer"/>
    <w:basedOn w:val="Standard"/>
    <w:link w:val="FuzeileZchn"/>
    <w:uiPriority w:val="99"/>
    <w:unhideWhenUsed/>
    <w:rsid w:val="001A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92D2E05C81A43AC7ABC7F3825B853" ma:contentTypeVersion="8" ma:contentTypeDescription="Ein neues Dokument erstellen." ma:contentTypeScope="" ma:versionID="e5d3324a965fce487f525f188a70d337">
  <xsd:schema xmlns:xsd="http://www.w3.org/2001/XMLSchema" xmlns:xs="http://www.w3.org/2001/XMLSchema" xmlns:p="http://schemas.microsoft.com/office/2006/metadata/properties" xmlns:ns2="c44408a8-032c-4656-b1c1-bb788ab267e1" targetNamespace="http://schemas.microsoft.com/office/2006/metadata/properties" ma:root="true" ma:fieldsID="aa8085f929f185ad801fde804fc1f9dc" ns2:_="">
    <xsd:import namespace="c44408a8-032c-4656-b1c1-bb788ab26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08a8-032c-4656-b1c1-bb788ab26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7F855-62DF-41FE-A4E1-AB178E570E8C}"/>
</file>

<file path=customXml/itemProps2.xml><?xml version="1.0" encoding="utf-8"?>
<ds:datastoreItem xmlns:ds="http://schemas.openxmlformats.org/officeDocument/2006/customXml" ds:itemID="{728B97CC-1752-476B-A296-EE908A669AB8}"/>
</file>

<file path=customXml/itemProps3.xml><?xml version="1.0" encoding="utf-8"?>
<ds:datastoreItem xmlns:ds="http://schemas.openxmlformats.org/officeDocument/2006/customXml" ds:itemID="{1424B8C4-2A1B-4B59-9382-112F0BAB0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Sujata</dc:creator>
  <cp:keywords/>
  <dc:description/>
  <cp:lastModifiedBy>Christian Sujata</cp:lastModifiedBy>
  <cp:revision>11</cp:revision>
  <cp:lastPrinted>2021-08-19T11:39:00Z</cp:lastPrinted>
  <dcterms:created xsi:type="dcterms:W3CDTF">2021-08-19T11:34:00Z</dcterms:created>
  <dcterms:modified xsi:type="dcterms:W3CDTF">2021-08-19T11:41:00Z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0x01010045792D2E05C81A43AC7ABC7F3825B853</vt:lpwstr>
  </property>
</Properties>
</file>